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86" w:rsidRPr="003D5D86" w:rsidRDefault="003D5D86" w:rsidP="003D5D86">
      <w:pPr>
        <w:shd w:val="clear" w:color="auto" w:fill="FFFFFF"/>
        <w:spacing w:after="0" w:line="555" w:lineRule="atLeast"/>
        <w:outlineLvl w:val="1"/>
        <w:rPr>
          <w:rFonts w:ascii="Source Sans Pro" w:eastAsia="Times New Roman" w:hAnsi="Source Sans Pro" w:cs="Arial"/>
          <w:b/>
          <w:bCs/>
          <w:color w:val="000000"/>
          <w:spacing w:val="-15"/>
          <w:kern w:val="36"/>
          <w:sz w:val="56"/>
          <w:szCs w:val="56"/>
          <w:lang w:val="de-DE" w:eastAsia="de-AT"/>
        </w:rPr>
      </w:pPr>
      <w:bookmarkStart w:id="0" w:name="_GoBack"/>
      <w:bookmarkEnd w:id="0"/>
      <w:r w:rsidRPr="003D5D86">
        <w:rPr>
          <w:rFonts w:ascii="Source Sans Pro" w:eastAsia="Times New Roman" w:hAnsi="Source Sans Pro" w:cs="Arial"/>
          <w:b/>
          <w:bCs/>
          <w:color w:val="000000"/>
          <w:spacing w:val="-15"/>
          <w:kern w:val="36"/>
          <w:sz w:val="56"/>
          <w:szCs w:val="56"/>
          <w:lang w:val="de-DE" w:eastAsia="de-AT"/>
        </w:rPr>
        <w:t xml:space="preserve">Visuelle Poesie im Theater am Saumarkt </w:t>
      </w:r>
    </w:p>
    <w:p w:rsidR="003D5D86" w:rsidRPr="003D5D86" w:rsidRDefault="003D5D86" w:rsidP="003D5D86">
      <w:pPr>
        <w:spacing w:after="0" w:line="315" w:lineRule="atLeast"/>
        <w:textAlignment w:val="bottom"/>
        <w:rPr>
          <w:rFonts w:ascii="Georgia" w:eastAsia="Times New Roman" w:hAnsi="Georgia" w:cs="Arial"/>
          <w:color w:val="666666"/>
          <w:sz w:val="24"/>
          <w:szCs w:val="24"/>
          <w:lang w:val="de-DE" w:eastAsia="de-AT"/>
        </w:rPr>
      </w:pPr>
      <w:r w:rsidRPr="003D5D86">
        <w:rPr>
          <w:rFonts w:ascii="Georgia" w:eastAsia="Times New Roman" w:hAnsi="Georgia" w:cs="Arial"/>
          <w:noProof/>
          <w:color w:val="666666"/>
          <w:sz w:val="24"/>
          <w:szCs w:val="24"/>
          <w:lang w:eastAsia="de-AT"/>
        </w:rPr>
        <w:drawing>
          <wp:inline distT="0" distB="0" distL="0" distR="0" wp14:anchorId="50F0502C" wp14:editId="2E408D70">
            <wp:extent cx="238125" cy="238125"/>
            <wp:effectExtent l="0" t="0" r="9525" b="9525"/>
            <wp:docPr id="1" name="Bild 1" descr="http://freunde.vol.at/mod/mhcom_elggtheme/icondirect.php?size=tiny&amp;usernam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unde.vol.at/mod/mhcom_elggtheme/icondirect.php?size=tiny&amp;username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D86" w:rsidRPr="003D5D86" w:rsidRDefault="003D5D86" w:rsidP="003D5D86">
      <w:pPr>
        <w:shd w:val="clear" w:color="auto" w:fill="FFFFFF"/>
        <w:spacing w:after="0" w:line="315" w:lineRule="atLeast"/>
        <w:rPr>
          <w:rFonts w:ascii="Georgia" w:eastAsia="Times New Roman" w:hAnsi="Georgia" w:cs="Arial"/>
          <w:color w:val="666666"/>
          <w:sz w:val="24"/>
          <w:szCs w:val="24"/>
          <w:lang w:val="de-DE" w:eastAsia="de-AT"/>
        </w:rPr>
      </w:pPr>
      <w:r w:rsidRPr="003D5D86">
        <w:rPr>
          <w:rFonts w:ascii="Georgia" w:eastAsia="Times New Roman" w:hAnsi="Georgia" w:cs="Arial"/>
          <w:i/>
          <w:iCs/>
          <w:color w:val="666666"/>
          <w:sz w:val="24"/>
          <w:szCs w:val="24"/>
          <w:lang w:val="de-DE" w:eastAsia="de-AT"/>
        </w:rPr>
        <w:t xml:space="preserve">Von </w:t>
      </w:r>
      <w:r w:rsidRPr="003D5D86">
        <w:rPr>
          <w:rFonts w:ascii="Georgia" w:eastAsia="Times New Roman" w:hAnsi="Georgia" w:cs="Arial"/>
          <w:color w:val="666666"/>
          <w:sz w:val="24"/>
          <w:szCs w:val="24"/>
          <w:lang w:val="de-DE" w:eastAsia="de-AT"/>
        </w:rPr>
        <w:t xml:space="preserve">Gemeindereporter </w:t>
      </w:r>
      <w:hyperlink r:id="rId7" w:history="1">
        <w:r w:rsidRPr="003D5D86">
          <w:rPr>
            <w:rFonts w:ascii="Georgia" w:eastAsia="Times New Roman" w:hAnsi="Georgia" w:cs="Arial"/>
            <w:color w:val="00ACF2"/>
            <w:sz w:val="24"/>
            <w:szCs w:val="24"/>
            <w:lang w:val="de-DE" w:eastAsia="de-AT"/>
          </w:rPr>
          <w:t>Sigrid Juen</w:t>
        </w:r>
      </w:hyperlink>
      <w:r w:rsidRPr="003D5D86">
        <w:rPr>
          <w:rFonts w:ascii="Georgia" w:eastAsia="Times New Roman" w:hAnsi="Georgia" w:cs="Arial"/>
          <w:color w:val="666666"/>
          <w:sz w:val="24"/>
          <w:szCs w:val="24"/>
          <w:lang w:val="de-DE" w:eastAsia="de-AT"/>
        </w:rPr>
        <w:t xml:space="preserve"> </w:t>
      </w:r>
    </w:p>
    <w:p w:rsidR="003D5D86" w:rsidRPr="003D5D86" w:rsidRDefault="003D5D86" w:rsidP="003D5D86">
      <w:pPr>
        <w:shd w:val="clear" w:color="auto" w:fill="FFFFFF"/>
        <w:spacing w:after="150" w:line="315" w:lineRule="atLeast"/>
        <w:rPr>
          <w:rFonts w:ascii="Georgia" w:eastAsia="Times New Roman" w:hAnsi="Georgia" w:cs="Arial"/>
          <w:color w:val="666666"/>
          <w:sz w:val="24"/>
          <w:szCs w:val="24"/>
          <w:lang w:val="de-DE" w:eastAsia="de-AT"/>
        </w:rPr>
      </w:pPr>
      <w:r w:rsidRPr="003D5D86">
        <w:rPr>
          <w:rFonts w:ascii="Georgia" w:eastAsia="Times New Roman" w:hAnsi="Georgia" w:cs="Arial"/>
          <w:color w:val="999999"/>
          <w:sz w:val="20"/>
          <w:szCs w:val="20"/>
          <w:lang w:val="de-DE" w:eastAsia="de-AT"/>
        </w:rPr>
        <w:t xml:space="preserve">am 4. Oktober 2015 22:14 </w:t>
      </w:r>
    </w:p>
    <w:p w:rsidR="003D5D86" w:rsidRPr="003D5D86" w:rsidRDefault="003D5D86" w:rsidP="003D5D86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333333"/>
          <w:sz w:val="21"/>
          <w:szCs w:val="21"/>
          <w:lang w:val="de-DE" w:eastAsia="de-AT"/>
        </w:rPr>
      </w:pPr>
      <w:r w:rsidRPr="003D5D86">
        <w:rPr>
          <w:rFonts w:ascii="Georgia" w:eastAsia="Times New Roman" w:hAnsi="Georgia" w:cs="Arial"/>
          <w:noProof/>
          <w:color w:val="333333"/>
          <w:sz w:val="21"/>
          <w:szCs w:val="21"/>
          <w:lang w:eastAsia="de-AT"/>
        </w:rPr>
        <w:drawing>
          <wp:inline distT="0" distB="0" distL="0" distR="0" wp14:anchorId="467C9727" wp14:editId="34BF9BD8">
            <wp:extent cx="6191250" cy="4143375"/>
            <wp:effectExtent l="0" t="0" r="0" b="9525"/>
            <wp:docPr id="2" name="Bild 2" descr="Günter Vallaster und Erika Kronabitter bei der Eröffnung der Ausstellung in Theater am Saumar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ünter Vallaster und Erika Kronabitter bei der Eröffnung der Ausstellung in Theater am Saumar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D86">
        <w:rPr>
          <w:rFonts w:ascii="Georgia" w:eastAsia="Times New Roman" w:hAnsi="Georgia" w:cs="Arial"/>
          <w:color w:val="333333"/>
          <w:sz w:val="21"/>
          <w:szCs w:val="21"/>
          <w:lang w:val="de-DE" w:eastAsia="de-AT"/>
        </w:rPr>
        <w:t xml:space="preserve">Günter Vallaster und Erika Kronabitter bei der Eröffnung der Ausstellung in Theater am Saumarkt. - © Sigrid Juen </w:t>
      </w:r>
    </w:p>
    <w:p w:rsidR="003D5D86" w:rsidRPr="003D5D86" w:rsidRDefault="003D5D86" w:rsidP="003D5D86">
      <w:pPr>
        <w:shd w:val="clear" w:color="auto" w:fill="FFFFFF"/>
        <w:spacing w:after="0" w:line="345" w:lineRule="atLeast"/>
        <w:rPr>
          <w:rFonts w:ascii="Georgia" w:eastAsia="Times New Roman" w:hAnsi="Georgia" w:cs="Arial"/>
          <w:b/>
          <w:bCs/>
          <w:color w:val="333333"/>
          <w:sz w:val="27"/>
          <w:szCs w:val="27"/>
          <w:lang w:val="de-DE" w:eastAsia="de-AT"/>
        </w:rPr>
      </w:pPr>
      <w:r w:rsidRPr="003D5D86">
        <w:rPr>
          <w:rFonts w:ascii="Georgia" w:eastAsia="Times New Roman" w:hAnsi="Georgia" w:cs="Arial"/>
          <w:b/>
          <w:bCs/>
          <w:color w:val="333333"/>
          <w:sz w:val="27"/>
          <w:szCs w:val="27"/>
          <w:lang w:val="de-DE" w:eastAsia="de-AT"/>
        </w:rPr>
        <w:t xml:space="preserve">Literatur betrachten, Bilder lesen – das war anlässlich der “Langen Nacht der Museen” im Theater am Saumarkt angesagt. </w:t>
      </w:r>
    </w:p>
    <w:p w:rsidR="003D5D86" w:rsidRPr="003D5D86" w:rsidRDefault="00FE074E" w:rsidP="003D5D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Arial"/>
          <w:color w:val="333333"/>
          <w:sz w:val="21"/>
          <w:szCs w:val="21"/>
          <w:lang w:val="de-DE" w:eastAsia="de-AT"/>
        </w:rPr>
      </w:pPr>
      <w:hyperlink r:id="rId9" w:tooltip="Visuelle Poesie" w:history="1">
        <w:r w:rsidR="003D5D86" w:rsidRPr="003D5D86">
          <w:rPr>
            <w:rFonts w:ascii="Georgia" w:eastAsia="Times New Roman" w:hAnsi="Georgia" w:cs="Arial"/>
            <w:color w:val="00729E"/>
            <w:sz w:val="21"/>
            <w:szCs w:val="21"/>
            <w:u w:val="single"/>
            <w:lang w:val="de-DE" w:eastAsia="de-AT"/>
          </w:rPr>
          <w:t>Visuelle Poesie</w:t>
        </w:r>
      </w:hyperlink>
    </w:p>
    <w:p w:rsidR="003D5D86" w:rsidRPr="003D5D86" w:rsidRDefault="00FE074E" w:rsidP="003D5D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1"/>
          <w:szCs w:val="21"/>
          <w:lang w:val="de-DE" w:eastAsia="de-AT"/>
        </w:rPr>
      </w:pPr>
      <w:hyperlink r:id="rId10" w:tooltip="Visuelle Poesie" w:history="1">
        <w:r w:rsidR="003D5D86" w:rsidRPr="003D5D86">
          <w:rPr>
            <w:rFonts w:ascii="Georgia" w:eastAsia="Times New Roman" w:hAnsi="Georgia" w:cs="Arial"/>
            <w:color w:val="00729E"/>
            <w:sz w:val="21"/>
            <w:szCs w:val="21"/>
            <w:u w:val="single"/>
            <w:lang w:val="de-DE" w:eastAsia="de-AT"/>
          </w:rPr>
          <w:t>Visuelle Poesie</w:t>
        </w:r>
      </w:hyperlink>
    </w:p>
    <w:p w:rsidR="003D5D86" w:rsidRPr="003D5D86" w:rsidRDefault="003D5D86" w:rsidP="003D5D86">
      <w:pPr>
        <w:shd w:val="clear" w:color="auto" w:fill="FFFFFF"/>
        <w:spacing w:before="100" w:beforeAutospacing="1" w:after="100" w:afterAutospacing="1" w:line="345" w:lineRule="atLeast"/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</w:pPr>
      <w:r w:rsidRPr="003D5D86"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  <w:t>Feldkirch. (sie)  Über 60 Kunstschaffende wurden eingeladen, Text mit Bild in ein Spannungsfeld zu setzen, um so den visuellen Aspekt der Sprache ästhetischzu gestalten.</w:t>
      </w:r>
    </w:p>
    <w:p w:rsidR="003D5D86" w:rsidRPr="003D5D86" w:rsidRDefault="003D5D86" w:rsidP="003D5D86">
      <w:pPr>
        <w:shd w:val="clear" w:color="auto" w:fill="FFFFFF"/>
        <w:spacing w:before="100" w:beforeAutospacing="1" w:after="100" w:afterAutospacing="1" w:line="345" w:lineRule="atLeast"/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</w:pPr>
      <w:r w:rsidRPr="003D5D86"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  <w:t>In der visuellen Poesie traf sich die Literatur mit der bildenden Kunst in allen möglichen Ausdrucksformen von Text über Grafik, Malerei, Collage, Fotografie bis zur digitalen Poesie.</w:t>
      </w:r>
    </w:p>
    <w:p w:rsidR="003D5D86" w:rsidRPr="003D5D86" w:rsidRDefault="003D5D86" w:rsidP="003D5D86">
      <w:pPr>
        <w:shd w:val="clear" w:color="auto" w:fill="FFFFFF"/>
        <w:spacing w:before="100" w:beforeAutospacing="1" w:after="100" w:afterAutospacing="1" w:line="345" w:lineRule="atLeast"/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</w:pPr>
      <w:r w:rsidRPr="003D5D86"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  <w:lastRenderedPageBreak/>
        <w:t>Zur Ausstellungseröffnung präsentierten </w:t>
      </w:r>
      <w:r w:rsidRPr="003D5D86">
        <w:rPr>
          <w:rFonts w:ascii="Georgia" w:eastAsia="Times New Roman" w:hAnsi="Georgia" w:cs="Arial"/>
          <w:b/>
          <w:bCs/>
          <w:color w:val="333333"/>
          <w:sz w:val="24"/>
          <w:szCs w:val="24"/>
          <w:lang w:val="de-DE" w:eastAsia="de-AT"/>
        </w:rPr>
        <w:t>Erika Kronabitter</w:t>
      </w:r>
      <w:r w:rsidRPr="003D5D86"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  <w:t xml:space="preserve"> und</w:t>
      </w:r>
      <w:r w:rsidRPr="003D5D86">
        <w:rPr>
          <w:rFonts w:ascii="Georgia" w:eastAsia="Times New Roman" w:hAnsi="Georgia" w:cs="Arial"/>
          <w:b/>
          <w:bCs/>
          <w:color w:val="333333"/>
          <w:sz w:val="24"/>
          <w:szCs w:val="24"/>
          <w:lang w:val="de-DE" w:eastAsia="de-AT"/>
        </w:rPr>
        <w:t xml:space="preserve"> Günter Vallaster</w:t>
      </w:r>
      <w:r w:rsidRPr="003D5D86"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  <w:t xml:space="preserve"> eine Anthologie, die das reichhaltige visuell-poetische Schaffen in Vorarlberg und den Nachbarregionen, sowie internationale Vernetzungen dokumentiert.</w:t>
      </w:r>
    </w:p>
    <w:p w:rsidR="003D5D86" w:rsidRPr="003D5D86" w:rsidRDefault="003D5D86" w:rsidP="003D5D86">
      <w:pPr>
        <w:shd w:val="clear" w:color="auto" w:fill="FFFFFF"/>
        <w:spacing w:before="100" w:beforeAutospacing="1" w:after="100" w:afterAutospacing="1" w:line="345" w:lineRule="atLeast"/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</w:pPr>
      <w:r w:rsidRPr="003D5D86"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  <w:t xml:space="preserve">Bei einigen der profiliertesten Künstlern aus Vorarlberg wie Christoph Aigner, Guntram König, Lisa Spalt und Ingo Springenschmid sind beide Kunstrichtungen ohnedies äußerst produktiv präsent. </w:t>
      </w:r>
    </w:p>
    <w:p w:rsidR="003D5D86" w:rsidRPr="003D5D86" w:rsidRDefault="003D5D86" w:rsidP="003D5D86">
      <w:pPr>
        <w:shd w:val="clear" w:color="auto" w:fill="FFFFFF"/>
        <w:spacing w:before="100" w:beforeAutospacing="1" w:after="100" w:afterAutospacing="1" w:line="345" w:lineRule="atLeast"/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</w:pPr>
      <w:r w:rsidRPr="003D5D86"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  <w:t>Unter den rund 200 Besuchern des Eröffnungsabends waren auch Rechtsanwalt  Hubert Fitz, Physio- und Maltherapeutin Anna Rondags, Margit Kühne-Eisendle mit Georg, Gerda Studer, Psychotherapeutin Ingrid Bächle-Nussbaumer, Gestaltpädagogin Gabi Heinritz mit Gerhard, Geschäftsführer des DÖJ Hubert Löffler, Andrej Oehri und Kulturmanagerin Martina Pfeifer-Steiner.</w:t>
      </w:r>
    </w:p>
    <w:p w:rsidR="003D5D86" w:rsidRPr="003D5D86" w:rsidRDefault="003D5D86" w:rsidP="003D5D86">
      <w:pPr>
        <w:shd w:val="clear" w:color="auto" w:fill="FFFFFF"/>
        <w:spacing w:before="100" w:beforeAutospacing="1" w:after="100" w:afterAutospacing="1" w:line="345" w:lineRule="atLeast"/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</w:pPr>
      <w:r w:rsidRPr="003D5D86"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  <w:t>Im Rahmen der aktuellen Ausstellung im Theater am Saumarkt, die bis Ende November zu sehen ist, wird das interessierte Publikum eingeladen, einen transmedialen Raum mit einer enormen künstlerischen Bandbreite zu betreten.</w:t>
      </w:r>
    </w:p>
    <w:p w:rsidR="003D5D86" w:rsidRPr="003D5D86" w:rsidRDefault="003D5D86" w:rsidP="003D5D86">
      <w:pPr>
        <w:shd w:val="clear" w:color="auto" w:fill="FFFFFF"/>
        <w:spacing w:before="100" w:beforeAutospacing="1" w:after="100" w:afterAutospacing="1" w:line="345" w:lineRule="atLeast"/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</w:pPr>
      <w:r w:rsidRPr="003D5D86">
        <w:rPr>
          <w:rFonts w:ascii="Georgia" w:eastAsia="Times New Roman" w:hAnsi="Georgia" w:cs="Arial"/>
          <w:color w:val="333333"/>
          <w:sz w:val="24"/>
          <w:szCs w:val="24"/>
          <w:lang w:val="de-DE" w:eastAsia="de-AT"/>
        </w:rPr>
        <w:t>Geöffnet ist während der Bürozeiten ( Anmeldung unter 05522/72895) bzw. bei den Abendveranstaltungen</w:t>
      </w:r>
    </w:p>
    <w:p w:rsidR="00D5055D" w:rsidRDefault="00D5055D"/>
    <w:sectPr w:rsidR="00D505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FCD"/>
    <w:multiLevelType w:val="multilevel"/>
    <w:tmpl w:val="4DC2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7639D"/>
    <w:multiLevelType w:val="multilevel"/>
    <w:tmpl w:val="9A0C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86"/>
    <w:rsid w:val="003D5D86"/>
    <w:rsid w:val="00D5055D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D8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3D5D86"/>
    <w:rPr>
      <w:color w:val="00729E"/>
      <w:u w:val="single"/>
      <w:shd w:val="clear" w:color="auto" w:fill="auto"/>
    </w:rPr>
  </w:style>
  <w:style w:type="character" w:styleId="Fett">
    <w:name w:val="Strong"/>
    <w:basedOn w:val="Absatz-Standardschriftart"/>
    <w:uiPriority w:val="22"/>
    <w:qFormat/>
    <w:rsid w:val="003D5D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D8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3D5D86"/>
    <w:rPr>
      <w:color w:val="00729E"/>
      <w:u w:val="single"/>
      <w:shd w:val="clear" w:color="auto" w:fill="auto"/>
    </w:rPr>
  </w:style>
  <w:style w:type="character" w:styleId="Fett">
    <w:name w:val="Strong"/>
    <w:basedOn w:val="Absatz-Standardschriftart"/>
    <w:uiPriority w:val="22"/>
    <w:qFormat/>
    <w:rsid w:val="003D5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409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804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68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4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820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BCBCB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4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BCBCB"/>
                                    <w:right w:val="none" w:sz="0" w:space="0" w:color="auto"/>
                                  </w:divBdr>
                                </w:div>
                                <w:div w:id="96739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freunde.vol.at/sigrideinwall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l.at/galerie-anzeigen/11217667/?articleLink=http%3A%2F%2Fwww.vol.at%2Fvisuelle-poesie-im-theater-am-saumarkt%2F4475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l.at/galerie-anzeigen/11217667/?articleLink=http%3A%2F%2Fwww.vol.at%2Fvisuelle-poesie-im-theater-am-saumarkt%2F447571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1921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Guntram</dc:creator>
  <cp:lastModifiedBy>Conny</cp:lastModifiedBy>
  <cp:revision>2</cp:revision>
  <dcterms:created xsi:type="dcterms:W3CDTF">2015-11-10T10:30:00Z</dcterms:created>
  <dcterms:modified xsi:type="dcterms:W3CDTF">2015-11-10T10:30:00Z</dcterms:modified>
</cp:coreProperties>
</file>